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5857" w14:paraId="02E22DD9" w14:textId="77777777" w:rsidTr="00975857">
        <w:tc>
          <w:tcPr>
            <w:tcW w:w="9781" w:type="dxa"/>
            <w:shd w:val="clear" w:color="auto" w:fill="000000" w:themeFill="text1"/>
          </w:tcPr>
          <w:p w14:paraId="22466D77" w14:textId="0E0F4ACE" w:rsidR="00975857" w:rsidRPr="00287588" w:rsidRDefault="00975857" w:rsidP="003E1804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LERNWÖRTER                                                          </w:t>
            </w:r>
            <w:r w:rsidR="0052061A">
              <w:rPr>
                <w:rFonts w:ascii="Arial" w:hAnsi="Arial" w:cs="Arial"/>
              </w:rPr>
              <w:t xml:space="preserve">    </w:t>
            </w:r>
            <w:r w:rsidR="009F2530">
              <w:rPr>
                <w:rFonts w:ascii="Arial" w:hAnsi="Arial" w:cs="Arial"/>
              </w:rPr>
              <w:t xml:space="preserve">  </w:t>
            </w:r>
            <w:r w:rsidR="001F1855">
              <w:rPr>
                <w:rFonts w:ascii="Arial" w:hAnsi="Arial" w:cs="Arial"/>
              </w:rPr>
              <w:t xml:space="preserve">Text </w:t>
            </w:r>
            <w:r w:rsidR="0099173A">
              <w:rPr>
                <w:rFonts w:ascii="Arial" w:hAnsi="Arial" w:cs="Arial"/>
              </w:rPr>
              <w:t>2</w:t>
            </w:r>
            <w:r w:rsidR="00540415">
              <w:rPr>
                <w:rFonts w:ascii="Arial" w:hAnsi="Arial" w:cs="Arial"/>
              </w:rPr>
              <w:t>6</w:t>
            </w:r>
            <w:r w:rsidR="001F1855">
              <w:rPr>
                <w:rFonts w:ascii="Arial" w:hAnsi="Arial" w:cs="Arial"/>
              </w:rPr>
              <w:t xml:space="preserve">: </w:t>
            </w:r>
            <w:r w:rsidR="001925AB">
              <w:rPr>
                <w:rFonts w:ascii="Arial" w:hAnsi="Arial" w:cs="Arial"/>
              </w:rPr>
              <w:t xml:space="preserve">Sen. </w:t>
            </w:r>
            <w:proofErr w:type="spellStart"/>
            <w:r w:rsidR="001925AB">
              <w:rPr>
                <w:rFonts w:ascii="Arial" w:hAnsi="Arial" w:cs="Arial"/>
              </w:rPr>
              <w:t>ep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proofErr w:type="spellStart"/>
            <w:r w:rsidR="006335E3">
              <w:rPr>
                <w:rFonts w:ascii="Arial" w:hAnsi="Arial" w:cs="Arial"/>
              </w:rPr>
              <w:t>m</w:t>
            </w:r>
            <w:r w:rsidR="001925AB">
              <w:rPr>
                <w:rFonts w:ascii="Arial" w:hAnsi="Arial" w:cs="Arial"/>
              </w:rPr>
              <w:t>or</w:t>
            </w:r>
            <w:proofErr w:type="spellEnd"/>
            <w:r w:rsidR="001925AB">
              <w:rPr>
                <w:rFonts w:ascii="Arial" w:hAnsi="Arial" w:cs="Arial"/>
              </w:rPr>
              <w:t xml:space="preserve">. </w:t>
            </w:r>
            <w:r w:rsidR="0099173A">
              <w:rPr>
                <w:rFonts w:ascii="Arial" w:hAnsi="Arial" w:cs="Arial"/>
              </w:rPr>
              <w:t xml:space="preserve">47, </w:t>
            </w:r>
            <w:r w:rsidR="00540415">
              <w:rPr>
                <w:rFonts w:ascii="Arial" w:hAnsi="Arial" w:cs="Arial"/>
              </w:rPr>
              <w:t>10-13</w:t>
            </w:r>
          </w:p>
        </w:tc>
      </w:tr>
    </w:tbl>
    <w:p w14:paraId="3A05997A" w14:textId="77777777" w:rsidR="00975857" w:rsidRDefault="00975857" w:rsidP="00975857">
      <w:pPr>
        <w:rPr>
          <w:rFonts w:ascii="Arial" w:hAnsi="Arial" w:cs="Arial"/>
        </w:rPr>
      </w:pPr>
    </w:p>
    <w:p w14:paraId="03DDA748" w14:textId="3EA09BED" w:rsidR="00091C6C" w:rsidRDefault="00091C6C" w:rsidP="00091C6C"/>
    <w:tbl>
      <w:tblPr>
        <w:tblStyle w:val="Tabellenraster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32"/>
        <w:gridCol w:w="3544"/>
        <w:gridCol w:w="3402"/>
      </w:tblGrid>
      <w:tr w:rsidR="009A4453" w14:paraId="29318014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96723FC" w14:textId="77777777" w:rsidR="009A4453" w:rsidRPr="00A97BB2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contextualSpacing w:val="0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4DC688B" w14:textId="1B631C71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velle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A368DA" w14:textId="4446CDB4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volō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voluī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5FA2A31" w14:textId="6B4E4423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wollen</w:t>
            </w:r>
          </w:p>
        </w:tc>
      </w:tr>
      <w:tr w:rsidR="009A4453" w:rsidRPr="001F1855" w14:paraId="6F1E403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0B56C8" w14:textId="77777777" w:rsidR="009A4453" w:rsidRPr="008835B7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D167E" w14:textId="546F1F39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tū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A249F89" w14:textId="460DB795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/>
                <w:color w:val="000000"/>
              </w:rPr>
              <w:t>Dat</w:t>
            </w:r>
            <w:r w:rsidRPr="00DD284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tibī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r w:rsidRPr="00DD2848">
              <w:rPr>
                <w:rFonts w:ascii="Arial" w:hAnsi="Arial" w:cs="Arial"/>
                <w:i/>
                <w:color w:val="000000"/>
              </w:rPr>
              <w:t>Akk</w:t>
            </w:r>
            <w:r w:rsidRPr="00DD2848">
              <w:rPr>
                <w:rFonts w:ascii="Arial" w:hAnsi="Arial" w:cs="Arial"/>
                <w:color w:val="000000"/>
              </w:rPr>
              <w:t xml:space="preserve">. / </w:t>
            </w:r>
            <w:r w:rsidRPr="00DD2848">
              <w:rPr>
                <w:rFonts w:ascii="Arial" w:hAnsi="Arial" w:cs="Arial"/>
                <w:i/>
                <w:color w:val="000000"/>
              </w:rPr>
              <w:t>Abl</w:t>
            </w:r>
            <w:r w:rsidRPr="00DD284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tē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093AB7" w14:textId="17489BDC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du</w:t>
            </w:r>
          </w:p>
        </w:tc>
      </w:tr>
      <w:tr w:rsidR="009A4453" w:rsidRPr="001F1855" w14:paraId="3CB232F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917D1A" w14:textId="77777777" w:rsidR="009A4453" w:rsidRPr="008835B7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793E77" w14:textId="3712698C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cōgitāre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45E23FD" w14:textId="5867EE4F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cogitō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cōgitavī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cogitātum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A9762B3" w14:textId="262E2D5C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denken, beabsichtigen</w:t>
            </w:r>
          </w:p>
        </w:tc>
      </w:tr>
      <w:tr w:rsidR="009A4453" w:rsidRPr="001F1855" w14:paraId="4915136A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58E6B9" w14:textId="77777777" w:rsidR="009A4453" w:rsidRPr="008835B7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C981043" w14:textId="34D20F81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iste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0B4B800" w14:textId="79A9A11A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ista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istud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lang w:eastAsia="ja-JP"/>
              </w:rPr>
              <w:t>Gen.</w:t>
            </w:r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istīus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DD2848">
              <w:rPr>
                <w:rFonts w:ascii="Arial" w:hAnsi="Arial" w:cs="Arial"/>
                <w:i/>
                <w:lang w:eastAsia="ja-JP"/>
              </w:rPr>
              <w:t>Dat.</w:t>
            </w:r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istī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03B3CA" w14:textId="7B964918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dieser (da)</w:t>
            </w:r>
          </w:p>
        </w:tc>
      </w:tr>
      <w:tr w:rsidR="009A4453" w:rsidRPr="001F1855" w14:paraId="057C9A43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896AAD7" w14:textId="77777777" w:rsidR="009A4453" w:rsidRPr="008835B7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724D212" w14:textId="4D34288C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A9BDFD2" w14:textId="65047067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val="fr-FR"/>
              </w:rPr>
            </w:pPr>
            <w:proofErr w:type="spellStart"/>
            <w:proofErr w:type="gramStart"/>
            <w:r w:rsidRPr="00DD2848">
              <w:rPr>
                <w:rFonts w:ascii="Arial" w:hAnsi="Arial" w:cs="Arial"/>
                <w:color w:val="000000" w:themeColor="text1"/>
                <w:lang w:val="fr-FR" w:eastAsia="ja-JP"/>
              </w:rPr>
              <w:t>quae</w:t>
            </w:r>
            <w:proofErr w:type="spellEnd"/>
            <w:proofErr w:type="gramEnd"/>
            <w:r w:rsidRPr="00DD2848">
              <w:rPr>
                <w:rFonts w:ascii="Arial" w:hAnsi="Arial" w:cs="Arial"/>
                <w:color w:val="000000" w:themeColor="text1"/>
                <w:lang w:val="fr-FR" w:eastAsia="ja-JP"/>
              </w:rPr>
              <w:t>, quod</w:t>
            </w:r>
            <w:r w:rsidRPr="00DD2848">
              <w:rPr>
                <w:rFonts w:ascii="Arial" w:hAnsi="Arial" w:cs="Arial"/>
                <w:color w:val="000000" w:themeColor="text1"/>
                <w:lang w:val="fr-FR" w:eastAsia="ja-JP"/>
              </w:rPr>
              <w:br/>
            </w:r>
            <w:r w:rsidRPr="00DD284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Gen.</w:t>
            </w:r>
            <w:r w:rsidRPr="00DD28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</w:t>
            </w:r>
            <w:proofErr w:type="spellStart"/>
            <w:r w:rsidRPr="00DD28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>cuius</w:t>
            </w:r>
            <w:proofErr w:type="spellEnd"/>
            <w:r w:rsidRPr="00DD28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, </w:t>
            </w:r>
            <w:r w:rsidRPr="00DD2848">
              <w:rPr>
                <w:rFonts w:ascii="Arial" w:eastAsia="Calibri" w:hAnsi="Arial" w:cs="Arial"/>
                <w:i/>
                <w:iCs/>
                <w:color w:val="000000" w:themeColor="text1"/>
                <w:lang w:val="en-US" w:eastAsia="ja-JP"/>
              </w:rPr>
              <w:t>Dat.</w:t>
            </w:r>
            <w:r w:rsidRPr="00DD2848">
              <w:rPr>
                <w:rFonts w:ascii="Arial" w:eastAsia="Calibri" w:hAnsi="Arial" w:cs="Arial"/>
                <w:color w:val="000000" w:themeColor="text1"/>
                <w:lang w:val="en-US" w:eastAsia="ja-JP"/>
              </w:rPr>
              <w:t xml:space="preserve"> cui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8E6489E" w14:textId="76590EAF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der, welcher / dieser</w:t>
            </w:r>
          </w:p>
        </w:tc>
      </w:tr>
      <w:tr w:rsidR="009A4453" w:rsidRPr="001F1855" w14:paraId="41790857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B6089F5" w14:textId="77777777" w:rsidR="009A4453" w:rsidRPr="001F1855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1993E05" w14:textId="35A9AA32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D2848">
              <w:rPr>
                <w:rFonts w:ascii="Arial" w:hAnsi="Arial" w:cs="Arial"/>
                <w:b/>
                <w:bCs/>
                <w:color w:val="000000"/>
              </w:rPr>
              <w:t>servus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ECFA44" w14:textId="48F31881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servī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49E23D" w14:textId="30FFEC9F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der Sklave</w:t>
            </w:r>
          </w:p>
        </w:tc>
      </w:tr>
      <w:tr w:rsidR="009A4453" w:rsidRPr="001F1855" w14:paraId="43ABF83F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F7AF87A" w14:textId="77777777" w:rsidR="009A4453" w:rsidRPr="001F1855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9B40C1" w14:textId="3A628DC9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tuus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E0FFD2F" w14:textId="71E63D18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tua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tuum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670E271" w14:textId="28C2C332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D2848">
              <w:rPr>
                <w:rFonts w:ascii="Arial" w:hAnsi="Arial" w:cs="Arial"/>
                <w:color w:val="000000"/>
              </w:rPr>
              <w:t>dein</w:t>
            </w:r>
          </w:p>
        </w:tc>
      </w:tr>
      <w:tr w:rsidR="009A4453" w:rsidRPr="001F1855" w14:paraId="72ECEE6A" w14:textId="77777777" w:rsidTr="00DD2848">
        <w:trPr>
          <w:trHeight w:val="155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75F51A5" w14:textId="77777777" w:rsidR="009A4453" w:rsidRPr="001F1855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ECBE8BA" w14:textId="43107DC1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vocāre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AC13D7" w14:textId="6AB53625" w:rsidR="009A4453" w:rsidRPr="00DD2848" w:rsidRDefault="009A4453" w:rsidP="00DD284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vocō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vocāvī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vocātum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820B01" w14:textId="44EB0BE6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rufen, nennen</w:t>
            </w:r>
          </w:p>
        </w:tc>
      </w:tr>
      <w:tr w:rsidR="009A4453" w:rsidRPr="001F1855" w14:paraId="24AA3D4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6835C89" w14:textId="77777777" w:rsidR="009A4453" w:rsidRPr="001F1855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81A957" w14:textId="74C01211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2848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14A69F1" w14:textId="078205BF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CEF56D" w14:textId="222335B3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9A4453" w:rsidRPr="001F1855" w14:paraId="02EBBDB3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FC943F" w14:textId="77777777" w:rsidR="009A4453" w:rsidRPr="001F1855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1D0001D" w14:textId="058F3CFF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īdem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3A14075" w14:textId="6323B7C2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eadem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>, idem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32C63C" w14:textId="6C4D855C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derselbe, der gleiche</w:t>
            </w:r>
          </w:p>
        </w:tc>
      </w:tr>
      <w:tr w:rsidR="009A4453" w:rsidRPr="001F1855" w14:paraId="32A8E942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8D91D99" w14:textId="77777777" w:rsidR="009A4453" w:rsidRPr="001F1855" w:rsidRDefault="009A4453" w:rsidP="009A4453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C513873" w14:textId="700F381B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orīrī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EF514B" w14:textId="12E857E0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orior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ortus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0E88F4" w14:textId="767FEDC9" w:rsidR="009A4453" w:rsidRPr="00DD2848" w:rsidRDefault="009A4453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entstehen, sich erheben</w:t>
            </w:r>
          </w:p>
        </w:tc>
      </w:tr>
      <w:tr w:rsidR="00767552" w:rsidRPr="001F1855" w14:paraId="7A89DEA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844F81F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8EF7F46" w14:textId="2ED9023A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vīvere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6F27B3F" w14:textId="56372C55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vīvō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vīxī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F6ED90F" w14:textId="1DAC9ABD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leben</w:t>
            </w:r>
          </w:p>
        </w:tc>
      </w:tr>
      <w:tr w:rsidR="00767552" w:rsidRPr="001F1855" w14:paraId="42279845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62E9996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4C6D3E8" w14:textId="738DC242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morī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BC188A" w14:textId="206244DB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morior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mortuus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D0634E3" w14:textId="74F8482B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D2848">
              <w:rPr>
                <w:rFonts w:ascii="Arial" w:hAnsi="Arial" w:cs="Arial"/>
                <w:color w:val="000000"/>
              </w:rPr>
              <w:t>sterben</w:t>
            </w:r>
          </w:p>
        </w:tc>
      </w:tr>
      <w:tr w:rsidR="00767552" w:rsidRPr="001F1855" w14:paraId="05CA6094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096490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63A573" w14:textId="4933A6CD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tam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D92E541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  <w:iCs/>
                <w:lang w:eastAsia="ja-JP"/>
              </w:rPr>
            </w:pPr>
          </w:p>
          <w:p w14:paraId="44CF355F" w14:textId="6771E632" w:rsidR="00767552" w:rsidRPr="00DD2848" w:rsidRDefault="00767552" w:rsidP="00DD284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lang w:eastAsia="ja-JP"/>
              </w:rPr>
              <w:t>tam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990879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D2848">
              <w:rPr>
                <w:rFonts w:ascii="Arial" w:hAnsi="Arial" w:cs="Arial"/>
                <w:lang w:eastAsia="ja-JP"/>
              </w:rPr>
              <w:t>so</w:t>
            </w:r>
          </w:p>
          <w:p w14:paraId="5C3F5C72" w14:textId="64E6CA8B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lang w:eastAsia="ja-JP"/>
              </w:rPr>
              <w:t>so … wie</w:t>
            </w:r>
          </w:p>
        </w:tc>
      </w:tr>
      <w:tr w:rsidR="00767552" w:rsidRPr="001F1855" w14:paraId="7040BA89" w14:textId="77777777" w:rsidTr="00DD2848">
        <w:trPr>
          <w:trHeight w:val="640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FE7B51A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1B8E26" w14:textId="31A46D35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ille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7290A44" w14:textId="0BFE5350" w:rsidR="00767552" w:rsidRPr="00DD2848" w:rsidRDefault="00767552" w:rsidP="00DD2848">
            <w:pPr>
              <w:spacing w:before="120" w:after="120"/>
              <w:ind w:left="113" w:right="57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 w:rsidRPr="00DD2848">
              <w:rPr>
                <w:rFonts w:ascii="Arial" w:hAnsi="Arial" w:cs="Arial"/>
                <w:iCs/>
                <w:lang w:val="fr-FR" w:eastAsia="ja-JP"/>
              </w:rPr>
              <w:t>illa</w:t>
            </w:r>
            <w:proofErr w:type="spellEnd"/>
            <w:proofErr w:type="gramEnd"/>
            <w:r w:rsidRPr="00DD2848">
              <w:rPr>
                <w:rFonts w:ascii="Arial" w:hAnsi="Arial" w:cs="Arial"/>
                <w:iCs/>
                <w:lang w:val="fr-FR"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val="fr-FR" w:eastAsia="ja-JP"/>
              </w:rPr>
              <w:t>illud</w:t>
            </w:r>
            <w:proofErr w:type="spellEnd"/>
            <w:r w:rsidRPr="00DD2848">
              <w:rPr>
                <w:rFonts w:ascii="Arial" w:hAnsi="Arial" w:cs="Arial"/>
                <w:i/>
                <w:lang w:val="fr-FR" w:eastAsia="ja-JP"/>
              </w:rPr>
              <w:br/>
            </w:r>
            <w:proofErr w:type="spellStart"/>
            <w:r w:rsidRPr="00DD2848">
              <w:rPr>
                <w:rFonts w:ascii="Arial" w:hAnsi="Arial" w:cs="Arial"/>
                <w:i/>
                <w:lang w:val="fr-FR" w:eastAsia="ja-JP"/>
              </w:rPr>
              <w:t>Gen</w:t>
            </w:r>
            <w:proofErr w:type="spellEnd"/>
            <w:r w:rsidRPr="00DD2848">
              <w:rPr>
                <w:rFonts w:ascii="Arial" w:hAnsi="Arial" w:cs="Arial"/>
                <w:i/>
                <w:lang w:val="fr-FR" w:eastAsia="ja-JP"/>
              </w:rPr>
              <w:t xml:space="preserve">. </w:t>
            </w:r>
            <w:proofErr w:type="spellStart"/>
            <w:proofErr w:type="gramStart"/>
            <w:r w:rsidRPr="00DD2848">
              <w:rPr>
                <w:rFonts w:ascii="Arial" w:hAnsi="Arial" w:cs="Arial"/>
                <w:iCs/>
                <w:lang w:val="fr-FR" w:eastAsia="ja-JP"/>
              </w:rPr>
              <w:t>illīus</w:t>
            </w:r>
            <w:proofErr w:type="spellEnd"/>
            <w:proofErr w:type="gramEnd"/>
            <w:r w:rsidRPr="00DD2848">
              <w:rPr>
                <w:rFonts w:ascii="Arial" w:hAnsi="Arial" w:cs="Arial"/>
                <w:iCs/>
                <w:lang w:val="fr-FR" w:eastAsia="ja-JP"/>
              </w:rPr>
              <w:t>,</w:t>
            </w:r>
            <w:r w:rsidRPr="00DD2848">
              <w:rPr>
                <w:rFonts w:ascii="Arial" w:hAnsi="Arial" w:cs="Arial"/>
                <w:i/>
                <w:lang w:val="fr-FR" w:eastAsia="ja-JP"/>
              </w:rPr>
              <w:t xml:space="preserve"> Dat. </w:t>
            </w:r>
            <w:proofErr w:type="spellStart"/>
            <w:proofErr w:type="gramStart"/>
            <w:r w:rsidRPr="00DD2848">
              <w:rPr>
                <w:rFonts w:ascii="Arial" w:hAnsi="Arial" w:cs="Arial"/>
                <w:iCs/>
                <w:lang w:val="fr-FR" w:eastAsia="ja-JP"/>
              </w:rPr>
              <w:t>illī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BB0F7" w14:textId="36CEDB5C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lang w:eastAsia="ja-JP"/>
              </w:rPr>
              <w:t>jener</w:t>
            </w:r>
          </w:p>
        </w:tc>
      </w:tr>
      <w:tr w:rsidR="00767552" w:rsidRPr="001F1855" w14:paraId="43C76674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BD648C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6C73D27" w14:textId="4828F59F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vidēre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481E964" w14:textId="66639F03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videō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vīdī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vīsum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E39491" w14:textId="16D83685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sehen</w:t>
            </w:r>
          </w:p>
        </w:tc>
      </w:tr>
      <w:tr w:rsidR="00767552" w:rsidRPr="001F1855" w14:paraId="49F4339F" w14:textId="77777777" w:rsidTr="00DD2848">
        <w:trPr>
          <w:trHeight w:val="618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3B23992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757702D" w14:textId="6B878F0D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0775BE4" w14:textId="4A87D13F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E0D293F" w14:textId="57732A8A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767552" w:rsidRPr="001F1855" w14:paraId="1B54BF6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AA6BBC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F3C85E" w14:textId="2FE824A4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D2848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7D27161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  <w:lang w:eastAsia="ja-JP"/>
              </w:rPr>
            </w:pPr>
            <w:r w:rsidRPr="00DD2848">
              <w:rPr>
                <w:rFonts w:ascii="Arial" w:hAnsi="Arial" w:cs="Arial"/>
                <w:i/>
                <w:color w:val="000000" w:themeColor="text1"/>
                <w:lang w:eastAsia="ja-JP"/>
              </w:rPr>
              <w:t>--- / beim Superlativ</w:t>
            </w:r>
          </w:p>
          <w:p w14:paraId="0B5A730D" w14:textId="5F549338" w:rsidR="00767552" w:rsidRPr="00DD2848" w:rsidRDefault="00767552" w:rsidP="00DD2848">
            <w:pPr>
              <w:spacing w:before="120" w:after="120"/>
              <w:ind w:lef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iCs/>
                <w:color w:val="000000" w:themeColor="text1"/>
                <w:lang w:eastAsia="ja-JP"/>
              </w:rPr>
              <w:t>tam</w:t>
            </w:r>
            <w:proofErr w:type="spellEnd"/>
            <w:r w:rsidRPr="00DD2848">
              <w:rPr>
                <w:rFonts w:ascii="Arial" w:hAnsi="Arial" w:cs="Arial"/>
                <w:iCs/>
                <w:color w:val="000000" w:themeColor="text1"/>
                <w:lang w:eastAsia="ja-JP"/>
              </w:rPr>
              <w:t xml:space="preserve"> … quam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AA0A449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Cs/>
                <w:color w:val="000000" w:themeColor="text1"/>
                <w:lang w:eastAsia="ja-JP"/>
              </w:rPr>
            </w:pPr>
            <w:r w:rsidRPr="00DD2848">
              <w:rPr>
                <w:rFonts w:ascii="Arial" w:hAnsi="Arial" w:cs="Arial"/>
                <w:iCs/>
                <w:color w:val="000000" w:themeColor="text1"/>
                <w:lang w:eastAsia="ja-JP"/>
              </w:rPr>
              <w:t>als, wie / möglichst</w:t>
            </w:r>
          </w:p>
          <w:p w14:paraId="27FC7657" w14:textId="0FCB4F4D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Cs/>
                <w:color w:val="000000" w:themeColor="text1"/>
                <w:lang w:eastAsia="ja-JP"/>
              </w:rPr>
              <w:t>so … wie</w:t>
            </w:r>
          </w:p>
        </w:tc>
      </w:tr>
      <w:tr w:rsidR="00767552" w:rsidRPr="001F1855" w14:paraId="3395B512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D406795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D26E55" w14:textId="3F65D45A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2848">
              <w:rPr>
                <w:rFonts w:ascii="Arial" w:hAnsi="Arial" w:cs="Arial"/>
                <w:b/>
                <w:bCs/>
                <w:color w:val="000000"/>
              </w:rPr>
              <w:t>servus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5DF9D5B" w14:textId="40904CD3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servī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463CD" w14:textId="7AE0031B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</w:rPr>
            </w:pPr>
            <w:r w:rsidRPr="00DD2848">
              <w:rPr>
                <w:rFonts w:ascii="Arial" w:hAnsi="Arial" w:cs="Arial"/>
                <w:color w:val="000000"/>
              </w:rPr>
              <w:t>der Sklave</w:t>
            </w:r>
          </w:p>
        </w:tc>
      </w:tr>
      <w:tr w:rsidR="00767552" w:rsidRPr="001F1855" w14:paraId="43EC4CCC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1504849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F1DCB4" w14:textId="4DC40E4D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multī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5657503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Cs/>
                <w:lang w:val="en-US" w:eastAsia="ja-JP"/>
              </w:rPr>
            </w:pPr>
            <w:proofErr w:type="spellStart"/>
            <w:r w:rsidRPr="00DD2848">
              <w:rPr>
                <w:rFonts w:ascii="Arial" w:hAnsi="Arial" w:cs="Arial"/>
                <w:iCs/>
                <w:lang w:val="en-US" w:eastAsia="ja-JP"/>
              </w:rPr>
              <w:t>multae</w:t>
            </w:r>
            <w:proofErr w:type="spellEnd"/>
            <w:r w:rsidRPr="00DD2848">
              <w:rPr>
                <w:rFonts w:ascii="Arial" w:hAnsi="Arial" w:cs="Arial"/>
                <w:iCs/>
                <w:lang w:val="en-US"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val="en-US" w:eastAsia="ja-JP"/>
              </w:rPr>
              <w:t>multa</w:t>
            </w:r>
            <w:proofErr w:type="spellEnd"/>
          </w:p>
          <w:p w14:paraId="0CACCA79" w14:textId="5046FA83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lang w:val="en-US" w:eastAsia="ja-JP"/>
              </w:rPr>
              <w:t>multō</w:t>
            </w:r>
            <w:proofErr w:type="spellEnd"/>
            <w:r w:rsidRPr="00DD2848">
              <w:rPr>
                <w:rFonts w:ascii="Arial" w:hAnsi="Arial" w:cs="Arial"/>
                <w:lang w:val="en-US" w:eastAsia="ja-JP"/>
              </w:rPr>
              <w:t xml:space="preserve"> / multum </w:t>
            </w:r>
            <w:r w:rsidRPr="00DD2848">
              <w:rPr>
                <w:rFonts w:ascii="Arial" w:hAnsi="Arial" w:cs="Arial"/>
                <w:i/>
                <w:iCs/>
                <w:lang w:val="en-US"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E054855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viele</w:t>
            </w:r>
          </w:p>
          <w:p w14:paraId="5BE038B5" w14:textId="3BB4CF6D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(um) viel / viel, sehr</w:t>
            </w:r>
          </w:p>
        </w:tc>
      </w:tr>
      <w:tr w:rsidR="00767552" w:rsidRPr="001F1855" w14:paraId="3ECE64B6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4B0E2B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6B5C37" w14:textId="3CB55D2B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bookmarkStart w:id="0" w:name="_Hlk66094213"/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nāscī</w:t>
            </w:r>
            <w:bookmarkEnd w:id="0"/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4C420E7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lang w:val="en-US" w:eastAsia="ja-JP"/>
              </w:rPr>
            </w:pPr>
            <w:proofErr w:type="spellStart"/>
            <w:r w:rsidRPr="00DD2848">
              <w:rPr>
                <w:rFonts w:ascii="Arial" w:hAnsi="Arial" w:cs="Arial"/>
                <w:lang w:val="en-US" w:eastAsia="ja-JP"/>
              </w:rPr>
              <w:t>nāscor</w:t>
            </w:r>
            <w:proofErr w:type="spellEnd"/>
            <w:r w:rsidRPr="00DD2848">
              <w:rPr>
                <w:rFonts w:ascii="Arial" w:hAnsi="Arial" w:cs="Arial"/>
                <w:lang w:val="en-US"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lang w:val="en-US" w:eastAsia="ja-JP"/>
              </w:rPr>
              <w:t>nātus</w:t>
            </w:r>
            <w:proofErr w:type="spellEnd"/>
            <w:r w:rsidRPr="00DD2848">
              <w:rPr>
                <w:rFonts w:ascii="Arial" w:hAnsi="Arial" w:cs="Arial"/>
                <w:lang w:val="en-US" w:eastAsia="ja-JP"/>
              </w:rPr>
              <w:t xml:space="preserve"> sum</w:t>
            </w:r>
          </w:p>
          <w:p w14:paraId="56BD8697" w14:textId="432EEF12" w:rsidR="00767552" w:rsidRPr="00DD2848" w:rsidRDefault="00767552" w:rsidP="00DD2848">
            <w:pPr>
              <w:spacing w:before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lang w:val="en-US" w:eastAsia="ja-JP"/>
              </w:rPr>
              <w:lastRenderedPageBreak/>
              <w:t>nāta</w:t>
            </w:r>
            <w:proofErr w:type="spellEnd"/>
            <w:r w:rsidRPr="00DD2848">
              <w:rPr>
                <w:rFonts w:ascii="Arial" w:hAnsi="Arial" w:cs="Arial"/>
                <w:lang w:val="en-US" w:eastAsia="ja-JP"/>
              </w:rPr>
              <w:t xml:space="preserve"> /</w:t>
            </w:r>
            <w:r w:rsidRPr="00DD2848">
              <w:rPr>
                <w:rFonts w:ascii="Arial" w:hAnsi="Arial" w:cs="Arial"/>
                <w:bCs/>
                <w:lang w:val="en-US"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bCs/>
                <w:lang w:val="en-US" w:eastAsia="ja-JP"/>
              </w:rPr>
              <w:t>nātus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A96655E" w14:textId="7777777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lang w:eastAsia="ja-JP"/>
              </w:rPr>
            </w:pPr>
            <w:r w:rsidRPr="00DD2848">
              <w:rPr>
                <w:rFonts w:ascii="Arial" w:hAnsi="Arial" w:cs="Arial"/>
                <w:lang w:eastAsia="ja-JP"/>
              </w:rPr>
              <w:lastRenderedPageBreak/>
              <w:t>entstehen, geboren werden</w:t>
            </w:r>
          </w:p>
          <w:p w14:paraId="3FE13C2D" w14:textId="76BBD390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lang w:eastAsia="ja-JP"/>
              </w:rPr>
              <w:lastRenderedPageBreak/>
              <w:t>die Tochter / der Sohn</w:t>
            </w:r>
          </w:p>
        </w:tc>
      </w:tr>
      <w:tr w:rsidR="00767552" w:rsidRPr="001F1855" w14:paraId="576DC9C9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FA7635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9958BCC" w14:textId="4C292D05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senātor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920E1F5" w14:textId="62B0E697" w:rsidR="00767552" w:rsidRPr="00DD2848" w:rsidRDefault="00767552" w:rsidP="00DD2848">
            <w:pPr>
              <w:spacing w:before="120" w:after="120"/>
              <w:ind w:lef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senātōris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894D78" w14:textId="378B1D8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der Senator</w:t>
            </w:r>
          </w:p>
        </w:tc>
      </w:tr>
      <w:tr w:rsidR="00767552" w:rsidRPr="001F1855" w14:paraId="674B6191" w14:textId="77777777" w:rsidTr="00DD2848">
        <w:trPr>
          <w:trHeight w:val="607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E31204" w14:textId="77777777" w:rsidR="00767552" w:rsidRPr="001F1855" w:rsidRDefault="00767552" w:rsidP="00767552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736EFCF" w14:textId="09CCF697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fortūna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19A8F32" w14:textId="171CAF30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fortunae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1745772" w14:textId="42797DFC" w:rsidR="00767552" w:rsidRPr="00DD2848" w:rsidRDefault="00767552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das Glück, das Schicksal</w:t>
            </w:r>
          </w:p>
        </w:tc>
      </w:tr>
      <w:tr w:rsidR="00DA4687" w:rsidRPr="001F1855" w14:paraId="748BBA32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B9C8B35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F9542C0" w14:textId="10B966B7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alius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3A624BE" w14:textId="77777777" w:rsidR="00DA4687" w:rsidRPr="00DD2848" w:rsidRDefault="00DA4687" w:rsidP="00DD2848">
            <w:pPr>
              <w:spacing w:before="120" w:after="120"/>
              <w:ind w:left="113" w:right="-57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alia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aliud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DD2848">
              <w:rPr>
                <w:rFonts w:ascii="Arial" w:hAnsi="Arial" w:cs="Arial"/>
                <w:iCs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lang w:eastAsia="ja-JP"/>
              </w:rPr>
              <w:t>Gen.</w:t>
            </w:r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alterīus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r w:rsidRPr="00DD2848">
              <w:rPr>
                <w:rFonts w:ascii="Arial" w:hAnsi="Arial" w:cs="Arial"/>
                <w:i/>
                <w:lang w:eastAsia="ja-JP"/>
              </w:rPr>
              <w:t>Dat.</w:t>
            </w:r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alterī</w:t>
            </w:r>
            <w:proofErr w:type="spellEnd"/>
          </w:p>
          <w:p w14:paraId="2C2E9911" w14:textId="07DC5196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lang w:eastAsia="ja-JP"/>
              </w:rPr>
              <w:t>alius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 …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alius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2A2B0" w14:textId="77777777" w:rsidR="00DA4687" w:rsidRPr="00DD2848" w:rsidRDefault="00DA4687" w:rsidP="00DD2848">
            <w:pPr>
              <w:spacing w:before="120" w:after="120"/>
              <w:ind w:left="113"/>
              <w:rPr>
                <w:rFonts w:ascii="Arial" w:hAnsi="Arial" w:cs="Arial"/>
                <w:iCs/>
                <w:lang w:eastAsia="ja-JP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ein anderer</w:t>
            </w:r>
            <w:r w:rsidRPr="00DD2848">
              <w:rPr>
                <w:rFonts w:ascii="Arial" w:hAnsi="Arial" w:cs="Arial"/>
                <w:iCs/>
                <w:lang w:eastAsia="ja-JP"/>
              </w:rPr>
              <w:br/>
            </w:r>
          </w:p>
          <w:p w14:paraId="12B2E870" w14:textId="73980071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der eine … der andere</w:t>
            </w:r>
          </w:p>
        </w:tc>
      </w:tr>
      <w:tr w:rsidR="00DA4687" w:rsidRPr="001F1855" w14:paraId="4B86F589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F730222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A259077" w14:textId="6C6A003E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D2848">
              <w:rPr>
                <w:rFonts w:ascii="Arial" w:hAnsi="Arial" w:cs="Arial"/>
                <w:b/>
                <w:bCs/>
                <w:lang w:eastAsia="ja-JP"/>
              </w:rPr>
              <w:t xml:space="preserve">ē / ex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E241553" w14:textId="39984123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/>
                <w:lang w:eastAsia="ja-JP"/>
              </w:rPr>
              <w:t>mit Abl.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52E0CE" w14:textId="2107A3DF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lang w:eastAsia="ja-JP"/>
              </w:rPr>
              <w:t>aus</w:t>
            </w:r>
          </w:p>
        </w:tc>
      </w:tr>
      <w:tr w:rsidR="00DA4687" w:rsidRPr="001F1855" w14:paraId="0ECA460C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386532D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31A6FD" w14:textId="79FB5623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custōs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2DFEFE2" w14:textId="3A248011" w:rsidR="00DA4687" w:rsidRPr="00DD2848" w:rsidRDefault="00DA4687" w:rsidP="00DD2848">
            <w:pPr>
              <w:spacing w:before="120" w:after="120"/>
              <w:ind w:left="113" w:right="57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custōdis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m</w:t>
            </w:r>
            <w:r w:rsidRPr="00DD2848">
              <w:rPr>
                <w:rFonts w:ascii="Arial" w:hAnsi="Arial" w:cs="Arial"/>
                <w:color w:val="000000"/>
              </w:rPr>
              <w:t xml:space="preserve"> / </w:t>
            </w:r>
            <w:r w:rsidRPr="00DD284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4027EE1" w14:textId="2551CFB0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der Wächter / die Wächterin</w:t>
            </w:r>
          </w:p>
        </w:tc>
      </w:tr>
      <w:tr w:rsidR="00DA4687" w:rsidRPr="001F1855" w14:paraId="15D65D2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EDF8B4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46AC9A9" w14:textId="383D6CED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facere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FC7420B" w14:textId="2788A361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faciō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fēcī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factum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3D89A6" w14:textId="3FF08D91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machen</w:t>
            </w:r>
          </w:p>
        </w:tc>
      </w:tr>
      <w:tr w:rsidR="00DA4687" w:rsidRPr="001F1855" w14:paraId="051A2EB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BF7AD3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BD7E790" w14:textId="7A1FA3E7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nunc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4DB6345" w14:textId="430C342D" w:rsidR="00DA4687" w:rsidRPr="00DD2848" w:rsidRDefault="00DA4687" w:rsidP="00DD2848">
            <w:pPr>
              <w:spacing w:before="120" w:after="120"/>
              <w:ind w:left="113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7C0D61" w14:textId="2ADFC2D7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nun, jetzt</w:t>
            </w:r>
          </w:p>
        </w:tc>
      </w:tr>
      <w:tr w:rsidR="00DA4687" w:rsidRPr="001F1855" w14:paraId="5835B739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7FBCBC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7785B5A" w14:textId="275E68EE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556A7B" w14:textId="6BEC35BF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lang w:eastAsia="ja-JP"/>
              </w:rPr>
              <w:t>ea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id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eius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, </w:t>
            </w:r>
            <w:r w:rsidRPr="00DD284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eī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AE2C1E8" w14:textId="5FD6BE92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lang w:eastAsia="ja-JP"/>
              </w:rPr>
              <w:t>dieser</w:t>
            </w:r>
            <w:r w:rsidRPr="00DD2848">
              <w:rPr>
                <w:rFonts w:ascii="Arial" w:hAnsi="Arial" w:cs="Arial"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D2848">
              <w:rPr>
                <w:rFonts w:ascii="Arial" w:hAnsi="Arial" w:cs="Arial"/>
                <w:lang w:eastAsia="ja-JP"/>
              </w:rPr>
              <w:t xml:space="preserve"> sein</w:t>
            </w:r>
          </w:p>
        </w:tc>
      </w:tr>
      <w:tr w:rsidR="00DA4687" w:rsidRPr="001F1855" w14:paraId="5848431A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BFF763D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267F7F2" w14:textId="12DB5C9C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homō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9FED70" w14:textId="047C84CC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 xml:space="preserve">hominis </w:t>
            </w:r>
            <w:r w:rsidRPr="00DD284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764922B" w14:textId="37FF3B76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der Mensch</w:t>
            </w:r>
          </w:p>
        </w:tc>
      </w:tr>
      <w:tr w:rsidR="00DA4687" w:rsidRPr="001F1855" w14:paraId="796BB32A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32139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5E6D50" w14:textId="54C90A66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D2848"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294553A" w14:textId="3FA0CDE3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i/>
                <w:color w:val="000000"/>
              </w:rPr>
              <w:t>mit Akk</w:t>
            </w:r>
            <w:r w:rsidRPr="00DD2848">
              <w:rPr>
                <w:rFonts w:ascii="Arial" w:hAnsi="Arial" w:cs="Arial"/>
                <w:color w:val="000000"/>
              </w:rPr>
              <w:t xml:space="preserve">. / </w:t>
            </w:r>
            <w:r w:rsidRPr="00DD2848">
              <w:rPr>
                <w:rFonts w:ascii="Arial" w:hAnsi="Arial" w:cs="Arial"/>
                <w:i/>
                <w:color w:val="000000"/>
              </w:rPr>
              <w:t>mit Abl</w:t>
            </w:r>
            <w:r w:rsidRPr="00DD28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9670A1" w14:textId="17074759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in, gegen / in, auf</w:t>
            </w:r>
          </w:p>
        </w:tc>
      </w:tr>
      <w:tr w:rsidR="00DA4687" w:rsidRPr="001F1855" w14:paraId="5946534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3C55B01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540FBDF" w14:textId="15F9842D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trānsīre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0B70EE" w14:textId="205063E1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trānseō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trānsiī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trānsitum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F828E9" w14:textId="471464B0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hinübergehen, überschreiten</w:t>
            </w:r>
          </w:p>
        </w:tc>
      </w:tr>
      <w:tr w:rsidR="00DA4687" w:rsidRPr="001F1855" w14:paraId="31F30142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EA18E69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6E12F95" w14:textId="1EBA1827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7EB2E03" w14:textId="7CDA3BB6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50FC7D" w14:textId="643D4238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während, solange, bis</w:t>
            </w:r>
          </w:p>
        </w:tc>
      </w:tr>
      <w:tr w:rsidR="00DA4687" w:rsidRPr="001F1855" w14:paraId="43E70FD5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38C59F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702195D" w14:textId="6777840C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posse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93CBE5" w14:textId="6F11B146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possum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potuī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F01D221" w14:textId="14CAC05F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können</w:t>
            </w:r>
          </w:p>
        </w:tc>
      </w:tr>
      <w:tr w:rsidR="00DA4687" w:rsidRPr="001F1855" w14:paraId="7875F1C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2574209" w14:textId="77777777" w:rsidR="00DA4687" w:rsidRPr="001F1855" w:rsidRDefault="00DA4687" w:rsidP="00DA4687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D1D13" w14:textId="5261B272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nōlle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8A13886" w14:textId="0907B07C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nōlō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nōluī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021F41" w14:textId="070A3C33" w:rsidR="00DA4687" w:rsidRPr="00DD2848" w:rsidRDefault="00DA4687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hAnsi="Arial" w:cs="Arial"/>
                <w:color w:val="000000"/>
              </w:rPr>
              <w:t>nicht wollen</w:t>
            </w:r>
          </w:p>
        </w:tc>
      </w:tr>
      <w:tr w:rsidR="00E04155" w:rsidRPr="001F1855" w14:paraId="6285A93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C85DBE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C119C4" w14:textId="2DAB9CF3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</w:rPr>
            </w:pPr>
            <w:r w:rsidRPr="00DD2848">
              <w:rPr>
                <w:rFonts w:ascii="Arial" w:hAnsi="Arial" w:cs="Arial"/>
                <w:b/>
                <w:bCs/>
                <w:lang w:eastAsia="ja-JP"/>
              </w:rPr>
              <w:t>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BB0ECAC" w14:textId="77777777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</w:p>
          <w:p w14:paraId="1F064295" w14:textId="3D744685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</w:rPr>
            </w:pPr>
            <w:r w:rsidRPr="00DD2848">
              <w:rPr>
                <w:rFonts w:ascii="Arial" w:eastAsia="MS Mincho" w:hAnsi="Arial" w:cs="Arial"/>
                <w:lang w:eastAsia="ja-JP"/>
              </w:rPr>
              <w:t>et ... et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C23376" w14:textId="77777777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eastAsia="MS Mincho" w:hAnsi="Arial" w:cs="Arial"/>
                <w:lang w:eastAsia="ja-JP"/>
              </w:rPr>
            </w:pPr>
            <w:r w:rsidRPr="00DD2848">
              <w:rPr>
                <w:rFonts w:ascii="Arial" w:eastAsia="MS Mincho" w:hAnsi="Arial" w:cs="Arial"/>
                <w:lang w:eastAsia="ja-JP"/>
              </w:rPr>
              <w:t>und, auch</w:t>
            </w:r>
          </w:p>
          <w:p w14:paraId="4E350174" w14:textId="253CF2DC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DD2848">
              <w:rPr>
                <w:rFonts w:ascii="Arial" w:eastAsia="MS Mincho" w:hAnsi="Arial" w:cs="Arial"/>
                <w:lang w:eastAsia="ja-JP"/>
              </w:rPr>
              <w:t>sowohl ... als auch</w:t>
            </w:r>
          </w:p>
        </w:tc>
      </w:tr>
      <w:tr w:rsidR="00E04155" w:rsidRPr="001F1855" w14:paraId="465E3EC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BB4CD5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57F8BC8" w14:textId="51545048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dē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2229A2" w14:textId="2A98C707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/>
                <w:color w:val="000000"/>
              </w:rPr>
              <w:t>mit Abl</w:t>
            </w:r>
            <w:r w:rsidRPr="00DD28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EA40B9D" w14:textId="42182E76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von, über</w:t>
            </w:r>
          </w:p>
        </w:tc>
      </w:tr>
      <w:tr w:rsidR="00E04155" w:rsidRPr="001F1855" w14:paraId="10411AFF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D3B2BB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67CA0DB" w14:textId="2D75FE7F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superbus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6339AC4" w14:textId="22B124C2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superba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superbum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C54DA9" w14:textId="00DBD90F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stolz, hochmütig</w:t>
            </w:r>
          </w:p>
        </w:tc>
      </w:tr>
      <w:tr w:rsidR="00E04155" w:rsidRPr="001F1855" w14:paraId="6D03C60F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D45DAC8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BE70ED6" w14:textId="0C57F135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crūdēlis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A30FBF7" w14:textId="24CD4434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crūdēlis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crūdēle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43EEC80" w14:textId="71BE34B9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grausam</w:t>
            </w:r>
          </w:p>
        </w:tc>
      </w:tr>
      <w:tr w:rsidR="00E04155" w:rsidRPr="001F1855" w14:paraId="1CA6F09A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D22C4E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DFA73BE" w14:textId="3AAAE38B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D2848">
              <w:rPr>
                <w:rFonts w:ascii="Arial" w:hAnsi="Arial" w:cs="Arial"/>
                <w:b/>
                <w:bCs/>
                <w:color w:val="000000"/>
              </w:rPr>
              <w:t xml:space="preserve">esse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371DD6" w14:textId="48E80CD5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sum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fuī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>,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9805E1B" w14:textId="09413035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sein, sich befinden</w:t>
            </w:r>
          </w:p>
        </w:tc>
      </w:tr>
      <w:tr w:rsidR="00E04155" w:rsidRPr="001F1855" w14:paraId="7C4B1CFA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92F4C76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69513B2" w14:textId="5380AA76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hic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2182C8" w14:textId="0A1849D0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lang w:eastAsia="ja-JP"/>
              </w:rPr>
              <w:t>haec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>, hoc</w:t>
            </w:r>
            <w:r w:rsidRPr="00DD2848">
              <w:rPr>
                <w:rFonts w:ascii="Arial" w:hAnsi="Arial" w:cs="Arial"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iCs/>
                <w:lang w:eastAsia="ja-JP"/>
              </w:rPr>
              <w:t>Gen.</w:t>
            </w:r>
            <w:r w:rsidRPr="00DD2848">
              <w:rPr>
                <w:rFonts w:ascii="Arial" w:hAnsi="Arial" w:cs="Arial"/>
                <w:lang w:eastAsia="ja-JP"/>
              </w:rPr>
              <w:t xml:space="preserve"> huius, </w:t>
            </w:r>
            <w:r w:rsidRPr="00DD284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huic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0A31AE2" w14:textId="60D454FA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lang w:eastAsia="ja-JP"/>
              </w:rPr>
              <w:t>dieser (hier)</w:t>
            </w:r>
          </w:p>
        </w:tc>
      </w:tr>
      <w:tr w:rsidR="00E04155" w:rsidRPr="001F1855" w14:paraId="6ABDDE8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A38A98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508D916" w14:textId="5F20FB9D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tamen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F7D021A" w14:textId="080E45E2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9C66282" w14:textId="0F61ABD3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dennoch</w:t>
            </w:r>
          </w:p>
        </w:tc>
      </w:tr>
      <w:tr w:rsidR="00E04155" w:rsidRPr="001F1855" w14:paraId="6B1C5D0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09016B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9884ED8" w14:textId="0C890A6C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meus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D45A0BE" w14:textId="006187B6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 xml:space="preserve">mea,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meum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345E8E" w14:textId="38A0069E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mein</w:t>
            </w:r>
          </w:p>
        </w:tc>
      </w:tr>
      <w:tr w:rsidR="00E04155" w:rsidRPr="001F1855" w14:paraId="056F4787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513B879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5098DD03" w14:textId="27F1AE3C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sīc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3639AE1" w14:textId="4AF47C04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F395498" w14:textId="7DB60371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so</w:t>
            </w:r>
          </w:p>
        </w:tc>
      </w:tr>
      <w:tr w:rsidR="00E04155" w:rsidRPr="001F1855" w14:paraId="7DB8065F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28CD06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A4E3B1E" w14:textId="0A171C69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D2848">
              <w:rPr>
                <w:rFonts w:ascii="Arial" w:hAnsi="Arial" w:cs="Arial"/>
                <w:b/>
                <w:bCs/>
                <w:color w:val="000000"/>
              </w:rPr>
              <w:t>cum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3EC2DE" w14:textId="33A9A6A3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/>
                <w:color w:val="000000"/>
              </w:rPr>
              <w:t>mit Abl</w:t>
            </w:r>
            <w:r w:rsidRPr="00DD2848">
              <w:rPr>
                <w:rFonts w:ascii="Arial" w:hAnsi="Arial" w:cs="Arial"/>
                <w:color w:val="000000"/>
              </w:rPr>
              <w:t>. / ---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0C697BE" w14:textId="0E6A816D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mit / als, weil, obwohl</w:t>
            </w:r>
          </w:p>
        </w:tc>
      </w:tr>
      <w:tr w:rsidR="00E04155" w:rsidRPr="001F1855" w14:paraId="791CAFF7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48B4B1C" w14:textId="77777777" w:rsidR="00E04155" w:rsidRPr="001F1855" w:rsidRDefault="00E04155" w:rsidP="00E04155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ECD58CD" w14:textId="61D21A62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quemadmodum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D46BF8" w14:textId="0A8CC966" w:rsidR="00E04155" w:rsidRPr="00DD2848" w:rsidRDefault="00E04155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3EC51C" w14:textId="544AFE5D" w:rsidR="00E04155" w:rsidRPr="00DD2848" w:rsidRDefault="00E04155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wie, auf welche Weise</w:t>
            </w:r>
          </w:p>
        </w:tc>
      </w:tr>
      <w:tr w:rsidR="00CB0DE4" w:rsidRPr="001F1855" w14:paraId="0B8DF45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C978D0A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D0AB1A4" w14:textId="7EDE1B11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quotiēns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E4DC7D4" w14:textId="0395A1B7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F7F564" w14:textId="29C1487F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wie oft, so oft</w:t>
            </w:r>
          </w:p>
        </w:tc>
      </w:tr>
      <w:tr w:rsidR="00CB0DE4" w:rsidRPr="001F1855" w14:paraId="3938A19B" w14:textId="77777777" w:rsidTr="00DD2848">
        <w:trPr>
          <w:trHeight w:val="291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4D666B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F5EF788" w14:textId="04C377A6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mēns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94ADC06" w14:textId="59D1DD64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mentis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7E78DD2" w14:textId="6327271C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der Geist, der Verstand</w:t>
            </w:r>
          </w:p>
        </w:tc>
      </w:tr>
      <w:tr w:rsidR="00CB0DE4" w:rsidRPr="001F1855" w14:paraId="2625667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9C9BDD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143DFC" w14:textId="4DCCF577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venīre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369AB813" w14:textId="4AF1A727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veniō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vēnī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ventum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8948E56" w14:textId="33A6639A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kommen</w:t>
            </w:r>
          </w:p>
        </w:tc>
      </w:tr>
      <w:tr w:rsidR="00CB0DE4" w:rsidRPr="001F1855" w14:paraId="4DB33D0F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3A8FC37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4E09D4D" w14:textId="71B383FC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color w:val="000000" w:themeColor="text1"/>
                <w:lang w:eastAsia="ja-JP"/>
              </w:rPr>
              <w:t>quantus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DB4CAA" w14:textId="77777777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iCs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quanta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quantum</w:t>
            </w:r>
            <w:proofErr w:type="spellEnd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</w:t>
            </w:r>
          </w:p>
          <w:p w14:paraId="57FF6C36" w14:textId="0E18E1D0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quantō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 …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tantō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B9BAA0C" w14:textId="77777777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 xml:space="preserve">wie groß, wie viel </w:t>
            </w:r>
          </w:p>
          <w:p w14:paraId="7CE73A44" w14:textId="4DD7851F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je … desto</w:t>
            </w:r>
          </w:p>
        </w:tc>
      </w:tr>
      <w:tr w:rsidR="00CB0DE4" w:rsidRPr="001F1855" w14:paraId="4A9BBA74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3A5A1D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99FF96F" w14:textId="2DB46894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D2848">
              <w:rPr>
                <w:rFonts w:ascii="Arial" w:hAnsi="Arial" w:cs="Arial"/>
                <w:b/>
                <w:bCs/>
                <w:color w:val="000000"/>
              </w:rPr>
              <w:t>licet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930C434" w14:textId="7D1CCDE1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/>
                <w:color w:val="000000"/>
              </w:rPr>
              <w:t>Perf</w:t>
            </w:r>
            <w:r w:rsidRPr="00DD2848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licuit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EE3F787" w14:textId="551321F4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es ist erlaubt, es ist möglich</w:t>
            </w:r>
          </w:p>
        </w:tc>
      </w:tr>
      <w:tr w:rsidR="00CB0DE4" w:rsidRPr="001F1855" w14:paraId="3A48961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7A2A1FE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52D4925" w14:textId="30DE55E0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dominus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55BC8F0" w14:textId="5C914193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dominī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D387761" w14:textId="4B8D7E04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der Herr</w:t>
            </w:r>
          </w:p>
        </w:tc>
      </w:tr>
      <w:tr w:rsidR="00CB0DE4" w:rsidRPr="001F1855" w14:paraId="6989E666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B1A4C7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30B2C46" w14:textId="28821DE5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atque</w:t>
            </w:r>
            <w:proofErr w:type="spellEnd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 / </w:t>
            </w: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ac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EAE6C4C" w14:textId="78345F2B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47D649E" w14:textId="22C19670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und</w:t>
            </w:r>
          </w:p>
        </w:tc>
      </w:tr>
      <w:tr w:rsidR="00CB0DE4" w:rsidRPr="001F1855" w14:paraId="14944919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FA8968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076421C" w14:textId="57BAF25C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egō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D2F23B" w14:textId="39F08FF6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/>
                <w:iCs/>
                <w:lang w:eastAsia="ja-JP"/>
              </w:rPr>
              <w:t>Dat.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mihī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, </w:t>
            </w:r>
            <w:r w:rsidRPr="00DD2848">
              <w:rPr>
                <w:rFonts w:ascii="Arial" w:hAnsi="Arial" w:cs="Arial"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iCs/>
                <w:lang w:eastAsia="ja-JP"/>
              </w:rPr>
              <w:t>Akk. / Abl.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mē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EA394E7" w14:textId="5CCF905B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lang w:eastAsia="ja-JP"/>
              </w:rPr>
              <w:t>ich</w:t>
            </w:r>
          </w:p>
        </w:tc>
      </w:tr>
      <w:tr w:rsidR="00CB0DE4" w:rsidRPr="001F1855" w14:paraId="0413FC32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7C4FC35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B0C3299" w14:textId="015DBC0A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inquam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FE2460" w14:textId="41F0CBDD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  <w:lang w:val="fr-FR"/>
              </w:rPr>
            </w:pPr>
            <w:r w:rsidRPr="00DD2848">
              <w:rPr>
                <w:rFonts w:ascii="Arial" w:hAnsi="Arial" w:cs="Arial"/>
                <w:i/>
                <w:lang w:val="fr-FR" w:eastAsia="ja-JP"/>
              </w:rPr>
              <w:t>2</w:t>
            </w:r>
            <w:r w:rsidRPr="00DD2848">
              <w:rPr>
                <w:rFonts w:ascii="Arial" w:hAnsi="Arial" w:cs="Arial"/>
                <w:lang w:val="fr-FR" w:eastAsia="ja-JP"/>
              </w:rPr>
              <w:t xml:space="preserve">. </w:t>
            </w:r>
            <w:r w:rsidRPr="00DD2848">
              <w:rPr>
                <w:rFonts w:ascii="Arial" w:hAnsi="Arial" w:cs="Arial"/>
                <w:i/>
                <w:lang w:val="fr-FR" w:eastAsia="ja-JP"/>
              </w:rPr>
              <w:t>Pers</w:t>
            </w:r>
            <w:r w:rsidRPr="00DD2848">
              <w:rPr>
                <w:rFonts w:ascii="Arial" w:hAnsi="Arial" w:cs="Arial"/>
                <w:lang w:val="fr-FR" w:eastAsia="ja-JP"/>
              </w:rPr>
              <w:t xml:space="preserve">. </w:t>
            </w:r>
            <w:r w:rsidRPr="00DD2848">
              <w:rPr>
                <w:rFonts w:ascii="Arial" w:hAnsi="Arial" w:cs="Arial"/>
                <w:i/>
                <w:lang w:val="fr-FR" w:eastAsia="ja-JP"/>
              </w:rPr>
              <w:t>Sg</w:t>
            </w:r>
            <w:r w:rsidRPr="00DD2848">
              <w:rPr>
                <w:rFonts w:ascii="Arial" w:hAnsi="Arial" w:cs="Arial"/>
                <w:lang w:val="fr-FR" w:eastAsia="ja-JP"/>
              </w:rPr>
              <w:t xml:space="preserve">. </w:t>
            </w:r>
            <w:proofErr w:type="spellStart"/>
            <w:proofErr w:type="gramStart"/>
            <w:r w:rsidRPr="00DD2848">
              <w:rPr>
                <w:rFonts w:ascii="Arial" w:hAnsi="Arial" w:cs="Arial"/>
                <w:lang w:val="fr-FR" w:eastAsia="ja-JP"/>
              </w:rPr>
              <w:t>inquis</w:t>
            </w:r>
            <w:proofErr w:type="spellEnd"/>
            <w:proofErr w:type="gramEnd"/>
            <w:r w:rsidRPr="00DD2848">
              <w:rPr>
                <w:rFonts w:ascii="Arial" w:hAnsi="Arial" w:cs="Arial"/>
                <w:i/>
                <w:lang w:val="fr-FR" w:eastAsia="ja-JP"/>
              </w:rPr>
              <w:br/>
              <w:t>3. Pers. Sg.</w:t>
            </w:r>
            <w:r w:rsidRPr="00DD2848">
              <w:rPr>
                <w:rFonts w:ascii="Arial" w:hAnsi="Arial" w:cs="Arial"/>
                <w:iCs/>
                <w:lang w:val="fr-FR" w:eastAsia="ja-JP"/>
              </w:rPr>
              <w:t xml:space="preserve"> </w:t>
            </w:r>
            <w:proofErr w:type="spellStart"/>
            <w:proofErr w:type="gramStart"/>
            <w:r w:rsidRPr="00DD2848">
              <w:rPr>
                <w:rFonts w:ascii="Arial" w:hAnsi="Arial" w:cs="Arial"/>
                <w:iCs/>
                <w:lang w:val="fr-FR" w:eastAsia="ja-JP"/>
              </w:rPr>
              <w:t>inquit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9C6360A" w14:textId="122809C4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ich sag(t)e</w:t>
            </w:r>
          </w:p>
        </w:tc>
      </w:tr>
      <w:tr w:rsidR="00CB0DE4" w:rsidRPr="001F1855" w14:paraId="56DF7A72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C004314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11A168F" w14:textId="5B76CBD0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lang w:eastAsia="ja-JP"/>
              </w:rPr>
              <w:t>nūllus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60E01994" w14:textId="7F3913DE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lang w:eastAsia="ja-JP"/>
              </w:rPr>
              <w:t>nūlla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nūllum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               </w:t>
            </w:r>
            <w:r w:rsidR="00DD2848">
              <w:rPr>
                <w:rFonts w:ascii="Arial" w:hAnsi="Arial" w:cs="Arial"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lang w:eastAsia="ja-JP"/>
              </w:rPr>
              <w:t>Gen.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nūllīus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, </w:t>
            </w:r>
            <w:r w:rsidRPr="00DD2848">
              <w:rPr>
                <w:rFonts w:ascii="Arial" w:hAnsi="Arial" w:cs="Arial"/>
                <w:i/>
                <w:lang w:eastAsia="ja-JP"/>
              </w:rPr>
              <w:t>Dat.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nūllī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042345C" w14:textId="7FEA87D2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lang w:eastAsia="ja-JP"/>
              </w:rPr>
              <w:t>kein</w:t>
            </w:r>
          </w:p>
        </w:tc>
      </w:tr>
      <w:tr w:rsidR="00CB0DE4" w:rsidRPr="001F1855" w14:paraId="07DCB109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6695D20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3267C2E" w14:textId="530E6356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habēre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6A53D" w14:textId="6A05C05E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habeō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habuī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habitum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0ADD54C" w14:textId="79B1C617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haben, halten (für)</w:t>
            </w:r>
          </w:p>
        </w:tc>
      </w:tr>
      <w:tr w:rsidR="00CB0DE4" w:rsidRPr="001F1855" w14:paraId="12F42087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908A66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1B1A438D" w14:textId="46D5FD85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bonus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A6BA325" w14:textId="77777777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iCs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bona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>, bonum</w:t>
            </w:r>
          </w:p>
          <w:p w14:paraId="599E26D4" w14:textId="2E5E9563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bene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DD2848">
              <w:rPr>
                <w:rFonts w:ascii="Arial" w:hAnsi="Arial" w:cs="Arial"/>
                <w:i/>
                <w:lang w:eastAsia="ja-JP"/>
              </w:rPr>
              <w:t>Adv.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3446C1C" w14:textId="7D95D3B9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gut</w:t>
            </w:r>
          </w:p>
        </w:tc>
      </w:tr>
      <w:tr w:rsidR="00CB0DE4" w:rsidRPr="001F1855" w14:paraId="4A9E0B4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8EB1816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E07EF23" w14:textId="7790650D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aetās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16E0854" w14:textId="79818AE5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aetātis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54246AC" w14:textId="79BA7809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das Alter, das Zeitalter</w:t>
            </w:r>
          </w:p>
        </w:tc>
      </w:tr>
      <w:tr w:rsidR="00CB0DE4" w:rsidRPr="001F1855" w14:paraId="3B3D74D5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227D21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2271D86" w14:textId="556B243E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nescīre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71A482E8" w14:textId="0A5A53A4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nesciō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nescīvī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nescītum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F3EE755" w14:textId="46476A62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nicht wissen</w:t>
            </w:r>
          </w:p>
        </w:tc>
      </w:tr>
      <w:tr w:rsidR="00CB0DE4" w:rsidRPr="001F1855" w14:paraId="5D6689BF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EEB3871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40E118A6" w14:textId="187AAA1F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servīre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67B6ABB" w14:textId="34DD2D9F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serviō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servīvī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servītum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BA33EB" w14:textId="242C013F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dienen, Sklave sein</w:t>
            </w:r>
          </w:p>
        </w:tc>
      </w:tr>
      <w:tr w:rsidR="00CB0DE4" w:rsidRPr="001F1855" w14:paraId="42BA160E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1BF5A40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64F6185F" w14:textId="66444406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>incipere</w:t>
            </w:r>
            <w:proofErr w:type="spellEnd"/>
            <w:r w:rsidRPr="00DD2848"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11ED85" w14:textId="63F28EB1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incipiō</w:t>
            </w:r>
            <w:proofErr w:type="spellEnd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bookmarkStart w:id="1" w:name="_Hlk66095968"/>
            <w:proofErr w:type="spellStart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incēpī</w:t>
            </w:r>
            <w:proofErr w:type="spellEnd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 xml:space="preserve"> / </w:t>
            </w:r>
            <w:proofErr w:type="spellStart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coepī</w:t>
            </w:r>
            <w:bookmarkEnd w:id="1"/>
            <w:proofErr w:type="spellEnd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inceptum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AD1EE91" w14:textId="6B590772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 w:themeColor="text1"/>
                <w:lang w:eastAsia="ja-JP"/>
              </w:rPr>
              <w:t>beginnen</w:t>
            </w:r>
          </w:p>
        </w:tc>
      </w:tr>
      <w:tr w:rsidR="00CB0DE4" w:rsidRPr="001F1855" w14:paraId="012D9880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8D34AB0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CE53721" w14:textId="0F160678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quoque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080A3C3" w14:textId="5B02DCC5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i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nachgestellt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174136" w14:textId="17DC4DBB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auch</w:t>
            </w:r>
          </w:p>
        </w:tc>
      </w:tr>
      <w:tr w:rsidR="00CB0DE4" w:rsidRPr="001F1855" w14:paraId="45E9E96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01EEC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FEF14F6" w14:textId="04C7ECCD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sermō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203DC6A" w14:textId="04D41A04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sermōnis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 </w:t>
            </w:r>
            <w:r w:rsidRPr="00DD2848">
              <w:rPr>
                <w:rFonts w:ascii="Arial" w:hAnsi="Arial" w:cs="Arial"/>
                <w:i/>
                <w:lang w:eastAsia="ja-JP"/>
              </w:rPr>
              <w:t>m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92B8714" w14:textId="57F6BF01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die Äußerung, das Gespräch,</w:t>
            </w:r>
            <w:r w:rsidRPr="00DD2848">
              <w:rPr>
                <w:rFonts w:ascii="Arial" w:hAnsi="Arial" w:cs="Arial"/>
                <w:iCs/>
                <w:lang w:eastAsia="ja-JP"/>
              </w:rPr>
              <w:br/>
              <w:t>die Sprache</w:t>
            </w:r>
          </w:p>
        </w:tc>
      </w:tr>
      <w:tr w:rsidR="00CB0DE4" w:rsidRPr="001F1855" w14:paraId="3E89078C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700CAA4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6AC621" w14:textId="1FA29931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admittere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F3F9D95" w14:textId="3BDBABAB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admittō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admīsī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admissum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68D1C72" w14:textId="755581CE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 xml:space="preserve">hinzuziehen, zulassen </w:t>
            </w:r>
          </w:p>
        </w:tc>
      </w:tr>
      <w:tr w:rsidR="00CB0DE4" w:rsidRPr="001F1855" w14:paraId="18700FA9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F3604D" w14:textId="77777777" w:rsidR="00CB0DE4" w:rsidRPr="001F1855" w:rsidRDefault="00CB0DE4" w:rsidP="00CB0DE4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8C226A9" w14:textId="670B48C6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cōnsilium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B52268B" w14:textId="36F3D269" w:rsidR="00CB0DE4" w:rsidRPr="00DD2848" w:rsidRDefault="00CB0DE4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cōnsiliī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n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99D73CC" w14:textId="42DBDC76" w:rsidR="00CB0DE4" w:rsidRPr="00DD2848" w:rsidRDefault="00CB0DE4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die Beratung, der Rat, der Plan</w:t>
            </w:r>
          </w:p>
        </w:tc>
      </w:tr>
      <w:tr w:rsidR="00E52FD9" w:rsidRPr="001F1855" w14:paraId="00722D51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DEBA469" w14:textId="77777777" w:rsidR="00E52FD9" w:rsidRPr="001F1855" w:rsidRDefault="00E52FD9" w:rsidP="00E52F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40F3214" w14:textId="5152E16B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tōtus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5600EC53" w14:textId="739E985D" w:rsidR="00E52FD9" w:rsidRPr="00DD2848" w:rsidRDefault="00E52FD9" w:rsidP="00DD284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tōta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tōtum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br/>
            </w:r>
            <w:r w:rsidRPr="00DD2848">
              <w:rPr>
                <w:rFonts w:ascii="Arial" w:hAnsi="Arial" w:cs="Arial"/>
                <w:i/>
                <w:lang w:eastAsia="ja-JP"/>
              </w:rPr>
              <w:t>Gen.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tōtīus</w:t>
            </w:r>
            <w:proofErr w:type="spellEnd"/>
            <w:r w:rsidRPr="00DD2848">
              <w:rPr>
                <w:rFonts w:ascii="Arial" w:hAnsi="Arial" w:cs="Arial"/>
                <w:lang w:eastAsia="ja-JP"/>
              </w:rPr>
              <w:t xml:space="preserve">, </w:t>
            </w:r>
            <w:r w:rsidRPr="00DD2848">
              <w:rPr>
                <w:rFonts w:ascii="Arial" w:hAnsi="Arial" w:cs="Arial"/>
                <w:i/>
                <w:lang w:eastAsia="ja-JP"/>
              </w:rPr>
              <w:t>Dat.</w:t>
            </w:r>
            <w:r w:rsidRPr="00DD2848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D2848">
              <w:rPr>
                <w:rFonts w:ascii="Arial" w:hAnsi="Arial" w:cs="Arial"/>
                <w:lang w:eastAsia="ja-JP"/>
              </w:rPr>
              <w:t>tōtī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C771BCB" w14:textId="26482777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ganz</w:t>
            </w:r>
          </w:p>
        </w:tc>
      </w:tr>
      <w:tr w:rsidR="00E52FD9" w:rsidRPr="001F1855" w14:paraId="3C16C43C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4938BA3" w14:textId="77777777" w:rsidR="00E52FD9" w:rsidRPr="001F1855" w:rsidRDefault="00E52FD9" w:rsidP="00E52F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B60CFCC" w14:textId="4ADE9BAE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 w:themeColor="text1"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manus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C1087F3" w14:textId="59074F01" w:rsidR="00E52FD9" w:rsidRPr="00DD2848" w:rsidRDefault="00E52FD9" w:rsidP="00DD2848">
            <w:pPr>
              <w:spacing w:before="120" w:after="120"/>
              <w:ind w:left="113"/>
              <w:rPr>
                <w:rFonts w:ascii="Arial" w:hAnsi="Arial" w:cs="Arial"/>
                <w:color w:val="000000" w:themeColor="text1"/>
                <w:lang w:eastAsia="ja-JP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manūs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13C29A7" w14:textId="086ECFAE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 w:themeColor="text1"/>
                <w:lang w:eastAsia="ja-JP"/>
              </w:rPr>
            </w:pPr>
            <w:r w:rsidRPr="00DD2848">
              <w:rPr>
                <w:rFonts w:ascii="Arial" w:hAnsi="Arial" w:cs="Arial"/>
                <w:color w:val="000000"/>
              </w:rPr>
              <w:t>die Hand / die Schar</w:t>
            </w:r>
          </w:p>
        </w:tc>
      </w:tr>
      <w:tr w:rsidR="00E52FD9" w:rsidRPr="001F1855" w14:paraId="5D58A39D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0955C97" w14:textId="77777777" w:rsidR="00E52FD9" w:rsidRPr="001F1855" w:rsidRDefault="00E52FD9" w:rsidP="00E52F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2D0E0305" w14:textId="1F607250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 xml:space="preserve">nihil / </w:t>
            </w: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nīl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D969B87" w14:textId="77777777" w:rsidR="00E52FD9" w:rsidRPr="00DD2848" w:rsidRDefault="00E52FD9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5D9532C" w14:textId="520E3763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nichts, gar nicht</w:t>
            </w:r>
          </w:p>
        </w:tc>
      </w:tr>
      <w:tr w:rsidR="00E52FD9" w:rsidRPr="001F1855" w14:paraId="4B6685C5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48C06E0" w14:textId="77777777" w:rsidR="00E52FD9" w:rsidRPr="001F1855" w:rsidRDefault="00E52FD9" w:rsidP="00E52FD9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AF07B19" w14:textId="3BAD7285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rēs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46AF2423" w14:textId="080F299E" w:rsidR="00E52FD9" w:rsidRPr="00DD2848" w:rsidRDefault="00E52FD9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reī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 </w:t>
            </w:r>
            <w:r w:rsidRPr="00DD2848">
              <w:rPr>
                <w:rFonts w:ascii="Arial" w:hAnsi="Arial" w:cs="Arial"/>
                <w:i/>
                <w:color w:val="000000"/>
              </w:rPr>
              <w:t>f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80A3A2C" w14:textId="48BC48F2" w:rsidR="00E52FD9" w:rsidRPr="00DD2848" w:rsidRDefault="00E52FD9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die Sache</w:t>
            </w:r>
          </w:p>
        </w:tc>
      </w:tr>
      <w:tr w:rsidR="00DD2848" w:rsidRPr="001F1855" w14:paraId="735F08D3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ADFBEE9" w14:textId="77777777" w:rsidR="00DD2848" w:rsidRPr="001F1855" w:rsidRDefault="00DD2848" w:rsidP="00DD284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74ABDBDD" w14:textId="1DE15DF8" w:rsidR="00DD2848" w:rsidRPr="00DD2848" w:rsidRDefault="00DD2848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color w:val="000000"/>
              </w:rPr>
              <w:t>turpis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1EAACB" w14:textId="69DEB9F9" w:rsidR="00DD2848" w:rsidRPr="00DD2848" w:rsidRDefault="00DD2848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color w:val="000000"/>
              </w:rPr>
              <w:t>turpis</w:t>
            </w:r>
            <w:proofErr w:type="spellEnd"/>
            <w:r w:rsidRPr="00DD284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color w:val="000000"/>
              </w:rPr>
              <w:t>turpe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38AEAD0" w14:textId="20917F38" w:rsidR="00DD2848" w:rsidRPr="00DD2848" w:rsidRDefault="00DD2848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color w:val="000000"/>
              </w:rPr>
              <w:t>hässlich, schändlich</w:t>
            </w:r>
          </w:p>
        </w:tc>
      </w:tr>
      <w:tr w:rsidR="00DD2848" w:rsidRPr="001F1855" w14:paraId="79CAD84B" w14:textId="77777777" w:rsidTr="00DD2848">
        <w:tc>
          <w:tcPr>
            <w:tcW w:w="70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04C41A3" w14:textId="77777777" w:rsidR="00DD2848" w:rsidRPr="001F1855" w:rsidRDefault="00DD2848" w:rsidP="00DD2848">
            <w:pPr>
              <w:pStyle w:val="Listenabsatz"/>
              <w:numPr>
                <w:ilvl w:val="0"/>
                <w:numId w:val="12"/>
              </w:numPr>
              <w:spacing w:before="160" w:after="120"/>
              <w:ind w:left="714" w:right="113" w:hanging="357"/>
              <w:jc w:val="center"/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087EB9A6" w14:textId="5CF4519A" w:rsidR="00DD2848" w:rsidRPr="00DD2848" w:rsidRDefault="00DD2848" w:rsidP="00DD2848">
            <w:pPr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b/>
                <w:bCs/>
                <w:iCs/>
                <w:lang w:eastAsia="ja-JP"/>
              </w:rPr>
              <w:t>aliēnus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0A4C7F6" w14:textId="23EB7011" w:rsidR="00DD2848" w:rsidRPr="00DD2848" w:rsidRDefault="00DD2848" w:rsidP="00DD284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aliēna</w:t>
            </w:r>
            <w:proofErr w:type="spellEnd"/>
            <w:r w:rsidRPr="00DD2848">
              <w:rPr>
                <w:rFonts w:ascii="Arial" w:hAnsi="Arial" w:cs="Arial"/>
                <w:iCs/>
                <w:lang w:eastAsia="ja-JP"/>
              </w:rPr>
              <w:t xml:space="preserve">, </w:t>
            </w:r>
            <w:proofErr w:type="spellStart"/>
            <w:r w:rsidRPr="00DD2848">
              <w:rPr>
                <w:rFonts w:ascii="Arial" w:hAnsi="Arial" w:cs="Arial"/>
                <w:iCs/>
                <w:lang w:eastAsia="ja-JP"/>
              </w:rPr>
              <w:t>aliēnum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4C97E221" w14:textId="1A36FDF7" w:rsidR="00DD2848" w:rsidRPr="00DD2848" w:rsidRDefault="00DD2848" w:rsidP="00DD2848">
            <w:pPr>
              <w:spacing w:before="120" w:after="120"/>
              <w:ind w:left="113" w:right="113"/>
              <w:rPr>
                <w:rFonts w:ascii="Arial" w:hAnsi="Arial" w:cs="Arial"/>
                <w:color w:val="000000"/>
              </w:rPr>
            </w:pPr>
            <w:r w:rsidRPr="00DD2848">
              <w:rPr>
                <w:rFonts w:ascii="Arial" w:hAnsi="Arial" w:cs="Arial"/>
                <w:iCs/>
                <w:lang w:eastAsia="ja-JP"/>
              </w:rPr>
              <w:t>fremd</w:t>
            </w:r>
          </w:p>
        </w:tc>
      </w:tr>
    </w:tbl>
    <w:p w14:paraId="3CBA6ACB" w14:textId="77777777" w:rsidR="00091C6C" w:rsidRPr="001F1855" w:rsidRDefault="00091C6C" w:rsidP="00091C6C"/>
    <w:sectPr w:rsidR="00091C6C" w:rsidRPr="001F1855" w:rsidSect="00A97BB2">
      <w:footerReference w:type="default" r:id="rId8"/>
      <w:pgSz w:w="11900" w:h="16840"/>
      <w:pgMar w:top="993" w:right="1417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EBDA" w14:textId="77777777" w:rsidR="00CD0459" w:rsidRDefault="00CD0459" w:rsidP="0024383B">
      <w:r>
        <w:separator/>
      </w:r>
    </w:p>
  </w:endnote>
  <w:endnote w:type="continuationSeparator" w:id="0">
    <w:p w14:paraId="38A38273" w14:textId="77777777" w:rsidR="00CD0459" w:rsidRDefault="00CD0459" w:rsidP="0024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BD1F" w14:textId="2F81C70A" w:rsidR="00975857" w:rsidRPr="0099620B" w:rsidRDefault="00975857" w:rsidP="0024383B">
    <w:pPr>
      <w:pStyle w:val="Fuzeile"/>
      <w:jc w:val="right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©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4D39F1">
      <w:rPr>
        <w:rFonts w:ascii="Arial" w:hAnsi="Arial" w:cs="Arial"/>
        <w:color w:val="7F7F7F" w:themeColor="text1" w:themeTint="80"/>
        <w:sz w:val="16"/>
        <w:szCs w:val="16"/>
      </w:rPr>
      <w:t>Horstmann</w:t>
    </w:r>
    <w:r w:rsidR="00FE6B43">
      <w:rPr>
        <w:rFonts w:ascii="Arial" w:hAnsi="Arial" w:cs="Arial"/>
        <w:color w:val="7F7F7F" w:themeColor="text1" w:themeTint="80"/>
        <w:sz w:val="16"/>
        <w:szCs w:val="16"/>
      </w:rPr>
      <w:t xml:space="preserve"> / Manos</w:t>
    </w:r>
  </w:p>
  <w:p w14:paraId="65EB0E79" w14:textId="77777777" w:rsidR="00975857" w:rsidRDefault="00975857" w:rsidP="002438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4D31" w14:textId="77777777" w:rsidR="00CD0459" w:rsidRDefault="00CD0459" w:rsidP="0024383B">
      <w:r>
        <w:separator/>
      </w:r>
    </w:p>
  </w:footnote>
  <w:footnote w:type="continuationSeparator" w:id="0">
    <w:p w14:paraId="0AB68FAA" w14:textId="77777777" w:rsidR="00CD0459" w:rsidRDefault="00CD0459" w:rsidP="0024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EE5"/>
    <w:multiLevelType w:val="hybridMultilevel"/>
    <w:tmpl w:val="06A8C804"/>
    <w:lvl w:ilvl="0" w:tplc="25EE7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4C13B5"/>
    <w:multiLevelType w:val="hybridMultilevel"/>
    <w:tmpl w:val="5B309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A7D8E"/>
    <w:multiLevelType w:val="hybridMultilevel"/>
    <w:tmpl w:val="58AAD9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7122C"/>
    <w:multiLevelType w:val="hybridMultilevel"/>
    <w:tmpl w:val="A300DD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A80"/>
    <w:multiLevelType w:val="hybridMultilevel"/>
    <w:tmpl w:val="C5DC086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B5582"/>
    <w:multiLevelType w:val="hybridMultilevel"/>
    <w:tmpl w:val="3866E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A2188"/>
    <w:multiLevelType w:val="hybridMultilevel"/>
    <w:tmpl w:val="427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20A7"/>
    <w:multiLevelType w:val="hybridMultilevel"/>
    <w:tmpl w:val="4D345020"/>
    <w:lvl w:ilvl="0" w:tplc="D75ED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C23"/>
    <w:multiLevelType w:val="hybridMultilevel"/>
    <w:tmpl w:val="E7C29A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B3BBE"/>
    <w:multiLevelType w:val="hybridMultilevel"/>
    <w:tmpl w:val="40768132"/>
    <w:lvl w:ilvl="0" w:tplc="81CCE6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8067B28"/>
    <w:multiLevelType w:val="hybridMultilevel"/>
    <w:tmpl w:val="09A2EE9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09601C"/>
    <w:multiLevelType w:val="hybridMultilevel"/>
    <w:tmpl w:val="998AC76C"/>
    <w:lvl w:ilvl="0" w:tplc="CA54AE48">
      <w:start w:val="1"/>
      <w:numFmt w:val="decimal"/>
      <w:lvlText w:val="%1"/>
      <w:lvlJc w:val="righ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5797226">
    <w:abstractNumId w:val="9"/>
  </w:num>
  <w:num w:numId="2" w16cid:durableId="1802842357">
    <w:abstractNumId w:val="0"/>
  </w:num>
  <w:num w:numId="3" w16cid:durableId="1536426560">
    <w:abstractNumId w:val="7"/>
  </w:num>
  <w:num w:numId="4" w16cid:durableId="1199976496">
    <w:abstractNumId w:val="6"/>
  </w:num>
  <w:num w:numId="5" w16cid:durableId="1449006582">
    <w:abstractNumId w:val="5"/>
  </w:num>
  <w:num w:numId="6" w16cid:durableId="1983659882">
    <w:abstractNumId w:val="8"/>
  </w:num>
  <w:num w:numId="7" w16cid:durableId="2064595771">
    <w:abstractNumId w:val="2"/>
  </w:num>
  <w:num w:numId="8" w16cid:durableId="1121075084">
    <w:abstractNumId w:val="10"/>
  </w:num>
  <w:num w:numId="9" w16cid:durableId="937324756">
    <w:abstractNumId w:val="3"/>
  </w:num>
  <w:num w:numId="10" w16cid:durableId="1721053056">
    <w:abstractNumId w:val="1"/>
  </w:num>
  <w:num w:numId="11" w16cid:durableId="481508563">
    <w:abstractNumId w:val="4"/>
  </w:num>
  <w:num w:numId="12" w16cid:durableId="7114624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C"/>
    <w:rsid w:val="000071EF"/>
    <w:rsid w:val="000410B1"/>
    <w:rsid w:val="000902D9"/>
    <w:rsid w:val="00091C6C"/>
    <w:rsid w:val="000956E8"/>
    <w:rsid w:val="000D7A9C"/>
    <w:rsid w:val="0013255F"/>
    <w:rsid w:val="00161941"/>
    <w:rsid w:val="001925AB"/>
    <w:rsid w:val="00196B73"/>
    <w:rsid w:val="001B56F4"/>
    <w:rsid w:val="001C6879"/>
    <w:rsid w:val="001C7815"/>
    <w:rsid w:val="001F1855"/>
    <w:rsid w:val="00223AD8"/>
    <w:rsid w:val="0024383B"/>
    <w:rsid w:val="00252C57"/>
    <w:rsid w:val="00263D0F"/>
    <w:rsid w:val="002664E1"/>
    <w:rsid w:val="00266C0F"/>
    <w:rsid w:val="00267DAB"/>
    <w:rsid w:val="00287237"/>
    <w:rsid w:val="002A6DE4"/>
    <w:rsid w:val="002C00FB"/>
    <w:rsid w:val="00342553"/>
    <w:rsid w:val="00356790"/>
    <w:rsid w:val="00392F75"/>
    <w:rsid w:val="003E1804"/>
    <w:rsid w:val="003F051B"/>
    <w:rsid w:val="0042680E"/>
    <w:rsid w:val="004342AD"/>
    <w:rsid w:val="00482832"/>
    <w:rsid w:val="00495C9E"/>
    <w:rsid w:val="004A3147"/>
    <w:rsid w:val="004D39F1"/>
    <w:rsid w:val="004F384B"/>
    <w:rsid w:val="00507083"/>
    <w:rsid w:val="0052061A"/>
    <w:rsid w:val="005366B6"/>
    <w:rsid w:val="00540415"/>
    <w:rsid w:val="005E431F"/>
    <w:rsid w:val="005E55B5"/>
    <w:rsid w:val="006335E3"/>
    <w:rsid w:val="0066186F"/>
    <w:rsid w:val="00671BE3"/>
    <w:rsid w:val="006B78FE"/>
    <w:rsid w:val="006F67E9"/>
    <w:rsid w:val="00767552"/>
    <w:rsid w:val="007850E7"/>
    <w:rsid w:val="007D2B87"/>
    <w:rsid w:val="007D716D"/>
    <w:rsid w:val="00816E1E"/>
    <w:rsid w:val="0081718C"/>
    <w:rsid w:val="008835B7"/>
    <w:rsid w:val="00883AE2"/>
    <w:rsid w:val="008A0F2F"/>
    <w:rsid w:val="008A42A5"/>
    <w:rsid w:val="008E1ECD"/>
    <w:rsid w:val="008E3B31"/>
    <w:rsid w:val="008E6F01"/>
    <w:rsid w:val="009071DD"/>
    <w:rsid w:val="00975857"/>
    <w:rsid w:val="0099173A"/>
    <w:rsid w:val="009A4453"/>
    <w:rsid w:val="009A6FBF"/>
    <w:rsid w:val="009B4C16"/>
    <w:rsid w:val="009C03F1"/>
    <w:rsid w:val="009F2530"/>
    <w:rsid w:val="00A012D9"/>
    <w:rsid w:val="00A2125D"/>
    <w:rsid w:val="00A648CD"/>
    <w:rsid w:val="00A97BB2"/>
    <w:rsid w:val="00AB583D"/>
    <w:rsid w:val="00AD6987"/>
    <w:rsid w:val="00B011CD"/>
    <w:rsid w:val="00B142EE"/>
    <w:rsid w:val="00B23DC8"/>
    <w:rsid w:val="00B65060"/>
    <w:rsid w:val="00B71C93"/>
    <w:rsid w:val="00B83DE3"/>
    <w:rsid w:val="00BA00D0"/>
    <w:rsid w:val="00BB0CC2"/>
    <w:rsid w:val="00C06753"/>
    <w:rsid w:val="00C5256E"/>
    <w:rsid w:val="00C91516"/>
    <w:rsid w:val="00CA43C0"/>
    <w:rsid w:val="00CB0DE4"/>
    <w:rsid w:val="00CB5E84"/>
    <w:rsid w:val="00CC584C"/>
    <w:rsid w:val="00CD0459"/>
    <w:rsid w:val="00CD220A"/>
    <w:rsid w:val="00CD3151"/>
    <w:rsid w:val="00CD43FF"/>
    <w:rsid w:val="00D02DCD"/>
    <w:rsid w:val="00DA4687"/>
    <w:rsid w:val="00DA600E"/>
    <w:rsid w:val="00DB506C"/>
    <w:rsid w:val="00DD2848"/>
    <w:rsid w:val="00DE538E"/>
    <w:rsid w:val="00DE69A9"/>
    <w:rsid w:val="00E032EA"/>
    <w:rsid w:val="00E04155"/>
    <w:rsid w:val="00E52FD9"/>
    <w:rsid w:val="00ED622B"/>
    <w:rsid w:val="00F020FB"/>
    <w:rsid w:val="00F23A63"/>
    <w:rsid w:val="00F37802"/>
    <w:rsid w:val="00F66A0B"/>
    <w:rsid w:val="00F932E3"/>
    <w:rsid w:val="00FD5EC6"/>
    <w:rsid w:val="00FE5076"/>
    <w:rsid w:val="00FE6B43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2C9BB"/>
  <w15:docId w15:val="{EB74C6C0-74BC-4933-AA7E-C68C9F3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C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1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C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C6C"/>
    <w:rPr>
      <w:rFonts w:ascii="Lucida Grande" w:hAnsi="Lucida Grande" w:cs="Lucida Grande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1C6C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1C6C"/>
  </w:style>
  <w:style w:type="paragraph" w:styleId="Kopfzeile">
    <w:name w:val="header"/>
    <w:basedOn w:val="Standard"/>
    <w:link w:val="KopfzeileZchn"/>
    <w:uiPriority w:val="99"/>
    <w:unhideWhenUsed/>
    <w:rsid w:val="00091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1C6C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7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75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75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10F1-4BF4-EC4D-A0FB-8756F42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Jesper;Leandros Manos</dc:creator>
  <cp:keywords/>
  <dc:description/>
  <cp:lastModifiedBy>Leandros Manos</cp:lastModifiedBy>
  <cp:revision>3</cp:revision>
  <cp:lastPrinted>2016-10-08T17:46:00Z</cp:lastPrinted>
  <dcterms:created xsi:type="dcterms:W3CDTF">2022-12-04T12:31:00Z</dcterms:created>
  <dcterms:modified xsi:type="dcterms:W3CDTF">2022-12-04T13:33:00Z</dcterms:modified>
</cp:coreProperties>
</file>